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single" w:sz="8" w:space="0" w:color="AAC2DB"/>
          <w:left w:val="single" w:sz="8" w:space="0" w:color="AAC2DB"/>
          <w:bottom w:val="single" w:sz="8" w:space="0" w:color="AAC2DB"/>
          <w:right w:val="single" w:sz="8" w:space="0" w:color="AAC2D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150"/>
        <w:gridCol w:w="5962"/>
      </w:tblGrid>
      <w:tr w:rsidR="008E1079" w:rsidRPr="008E1079" w:rsidTr="008E1079">
        <w:trPr>
          <w:tblCellSpacing w:w="0" w:type="dxa"/>
        </w:trPr>
        <w:tc>
          <w:tcPr>
            <w:tcW w:w="3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D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1079" w:rsidRPr="008E1079" w:rsidRDefault="008E1079" w:rsidP="008E107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Analyzes the acceptability of laboratory specimens (including labeling requirements) and accompanying requisition forms using the established quality control and quality assurance guidelines, implements follow-up actions as needed</w:t>
            </w:r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b. Processes tissue specimens using tissue processor, embedding center, and microtome</w:t>
            </w:r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c. Monitor and label slides according to professional/departmental quality control requirements</w:t>
            </w:r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d. Utilizes appropriate fixation and staining techniques including but not limited to the H&amp;E stain</w:t>
            </w:r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e. Assist in the preparation of frozen section specimens</w:t>
            </w:r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Medical: MMR, </w:t>
            </w:r>
            <w:proofErr w:type="spellStart"/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Varsella</w:t>
            </w:r>
            <w:proofErr w:type="spellEnd"/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TB</w:t>
            </w:r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Certs: Needs to be a board certified </w:t>
            </w:r>
            <w:proofErr w:type="spellStart"/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histotechnologist</w:t>
            </w:r>
            <w:proofErr w:type="spellEnd"/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No PPE </w:t>
            </w:r>
          </w:p>
        </w:tc>
      </w:tr>
      <w:tr w:rsidR="008E1079" w:rsidRPr="008E1079" w:rsidTr="008E1079">
        <w:trPr>
          <w:tblCellSpacing w:w="0" w:type="dxa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1079" w:rsidRPr="008E1079" w:rsidRDefault="008E1079" w:rsidP="008E1079">
            <w:pPr>
              <w:spacing w:before="100" w:beforeAutospacing="1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079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</w:rPr>
              <w:t>Work Environment: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1079" w:rsidRPr="008E1079" w:rsidRDefault="008E1079" w:rsidP="008E1079">
            <w:pPr>
              <w:spacing w:before="100" w:beforeAutospacing="1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079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079" w:rsidRPr="008E1079" w:rsidRDefault="008E1079" w:rsidP="008E107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Will work in the pathology laboratory department. Will support path techs in the grossing and </w:t>
            </w:r>
            <w:proofErr w:type="gramStart"/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processing.</w:t>
            </w:r>
            <w:proofErr w:type="gramEnd"/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Will work at 1 of the 8 </w:t>
            </w:r>
            <w:proofErr w:type="spellStart"/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microtomy</w:t>
            </w:r>
            <w:proofErr w:type="spellEnd"/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stations.</w:t>
            </w:r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Hours will vary but it will be an overnight/ easily evening shift: Will most likely be 3am - 7 am </w:t>
            </w:r>
          </w:p>
        </w:tc>
      </w:tr>
      <w:tr w:rsidR="008E1079" w:rsidRPr="008E1079" w:rsidTr="008E1079">
        <w:trPr>
          <w:tblCellSpacing w:w="0" w:type="dxa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D6ED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1079" w:rsidRPr="008E1079" w:rsidRDefault="008E1079" w:rsidP="008E1079">
            <w:pPr>
              <w:spacing w:before="100" w:beforeAutospacing="1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079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</w:rPr>
              <w:t>Qualifications: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D6ED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1079" w:rsidRPr="008E1079" w:rsidRDefault="008E1079" w:rsidP="008E1079">
            <w:pPr>
              <w:spacing w:before="100" w:beforeAutospacing="1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079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D6EDF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1079" w:rsidRPr="008E1079" w:rsidRDefault="008E1079" w:rsidP="008E107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Needs to be a board certified </w:t>
            </w:r>
            <w:proofErr w:type="spellStart"/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histo</w:t>
            </w:r>
            <w:proofErr w:type="spellEnd"/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-tech or have the exam scheduled. </w:t>
            </w:r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- Will take entry level grads as long as they are board certified,</w:t>
            </w:r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Preferred: </w:t>
            </w:r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2+ years of histology work experience </w:t>
            </w:r>
          </w:p>
        </w:tc>
      </w:tr>
      <w:tr w:rsidR="008E1079" w:rsidRPr="008E1079" w:rsidTr="008E1079">
        <w:trPr>
          <w:tblCellSpacing w:w="0" w:type="dxa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1079" w:rsidRPr="008E1079" w:rsidRDefault="008E1079" w:rsidP="008E1079">
            <w:pPr>
              <w:spacing w:before="100" w:beforeAutospacing="1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079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</w:rPr>
              <w:t>Performance Expectations: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1079" w:rsidRPr="008E1079" w:rsidRDefault="008E1079" w:rsidP="008E1079">
            <w:pPr>
              <w:spacing w:before="100" w:beforeAutospacing="1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079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1079" w:rsidRPr="008E1079" w:rsidRDefault="008E1079" w:rsidP="008E107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Performance metrics: </w:t>
            </w:r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Workload Expectations – dependent on case type</w:t>
            </w:r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· 60-90 blocks/hour Embedding</w:t>
            </w:r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· 40-80 slides/hour </w:t>
            </w:r>
            <w:proofErr w:type="spellStart"/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Microtomy</w:t>
            </w:r>
            <w:proofErr w:type="spellEnd"/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Best vs </w:t>
            </w:r>
            <w:proofErr w:type="spellStart"/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Avg</w:t>
            </w:r>
            <w:proofErr w:type="spellEnd"/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r w:rsidRPr="008E10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Someone who can handle and is comfortable with computers and technology. They use Dragon dictation. They are focused on getting Work done, very Task oriented</w:t>
            </w:r>
          </w:p>
        </w:tc>
      </w:tr>
    </w:tbl>
    <w:p w:rsidR="00CB6881" w:rsidRDefault="00CB6881"/>
    <w:sectPr w:rsidR="00CB6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79"/>
    <w:rsid w:val="00187C41"/>
    <w:rsid w:val="008E1079"/>
    <w:rsid w:val="00CB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B2752-30DE-41CD-A976-A902A7F5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2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35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CACAC"/>
                                                    <w:left w:val="single" w:sz="6" w:space="0" w:color="ACACAC"/>
                                                    <w:bottom w:val="single" w:sz="2" w:space="0" w:color="ACACAC"/>
                                                    <w:right w:val="single" w:sz="6" w:space="0" w:color="ACACAC"/>
                                                  </w:divBdr>
                                                  <w:divsChild>
                                                    <w:div w:id="112900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956196">
                                                          <w:marLeft w:val="0"/>
                                                          <w:marRight w:val="2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1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MSH1</dc:creator>
  <cp:keywords/>
  <dc:description/>
  <cp:lastModifiedBy>MSH1</cp:lastModifiedBy>
  <cp:revision>2</cp:revision>
  <dcterms:created xsi:type="dcterms:W3CDTF">2017-05-30T21:29:00Z</dcterms:created>
  <dcterms:modified xsi:type="dcterms:W3CDTF">2017-05-30T21:29:00Z</dcterms:modified>
</cp:coreProperties>
</file>